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A953" w14:textId="7F8783D3" w:rsidR="0094628C" w:rsidRPr="002B7652" w:rsidRDefault="00FF304E" w:rsidP="002B7652">
      <w:pPr>
        <w:pStyle w:val="BodyText"/>
        <w:kinsoku w:val="0"/>
        <w:overflowPunct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7652">
        <w:rPr>
          <w:rFonts w:ascii="Times New Roman" w:hAnsi="Times New Roman" w:cs="Times New Roman"/>
          <w:b/>
          <w:bCs/>
          <w:sz w:val="24"/>
          <w:szCs w:val="24"/>
        </w:rPr>
        <w:t>Prilog 1.</w:t>
      </w:r>
    </w:p>
    <w:p w14:paraId="27E9B583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4BE52CD8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0CD93688" w14:textId="5A632255" w:rsidR="00FF304E" w:rsidRPr="002B7652" w:rsidRDefault="00FF304E" w:rsidP="002B7652">
      <w:pPr>
        <w:pStyle w:val="BodyText"/>
        <w:kinsoku w:val="0"/>
        <w:overflowPunct w:val="0"/>
        <w:ind w:left="514" w:right="6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652">
        <w:rPr>
          <w:rFonts w:ascii="Times New Roman" w:hAnsi="Times New Roman" w:cs="Times New Roman"/>
          <w:b/>
          <w:bCs/>
          <w:sz w:val="24"/>
          <w:szCs w:val="24"/>
        </w:rPr>
        <w:t>ZAHTJEV ZA</w:t>
      </w:r>
      <w:r w:rsidR="00C63738" w:rsidRPr="002B7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652">
        <w:rPr>
          <w:rFonts w:ascii="Times New Roman" w:hAnsi="Times New Roman" w:cs="Times New Roman"/>
          <w:b/>
          <w:bCs/>
          <w:sz w:val="24"/>
          <w:szCs w:val="24"/>
        </w:rPr>
        <w:t>OSTVARIVANJE NOVČANE POMOĆI</w:t>
      </w:r>
    </w:p>
    <w:p w14:paraId="040DC312" w14:textId="77777777" w:rsidR="00FF304E" w:rsidRPr="002B7652" w:rsidRDefault="00FF304E" w:rsidP="002B7652">
      <w:pPr>
        <w:pStyle w:val="BodyText"/>
        <w:kinsoku w:val="0"/>
        <w:overflowPunct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Hlk135300022"/>
      <w:r w:rsidRPr="002B76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roditelja/skrbnika/udomitelja djece </w:t>
      </w:r>
      <w:bookmarkStart w:id="1" w:name="_Hlk135226746"/>
      <w:r w:rsidRPr="002B76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koja su u pedagoškoj godini 2023./2024. ispunila uvjete za upis u gradske dječje vrtiće, a nisu upisana zbog popunjenosti kapaciteta</w:t>
      </w:r>
      <w:bookmarkEnd w:id="1"/>
    </w:p>
    <w:bookmarkEnd w:id="0"/>
    <w:p w14:paraId="1F013DD7" w14:textId="4BBC9C57" w:rsidR="00FF304E" w:rsidRPr="002B7652" w:rsidRDefault="00FF304E" w:rsidP="002B7652">
      <w:pPr>
        <w:pStyle w:val="BodyText"/>
        <w:kinsoku w:val="0"/>
        <w:overflowPunct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C6A33B" w14:textId="77777777" w:rsidR="00FF304E" w:rsidRPr="002B7652" w:rsidRDefault="00FF304E" w:rsidP="002B7652">
      <w:pPr>
        <w:pStyle w:val="BodyText"/>
        <w:kinsoku w:val="0"/>
        <w:overflowPunct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DAE32B5" w14:textId="3A7C74AC" w:rsidR="00FF304E" w:rsidRPr="002B7652" w:rsidRDefault="00FF304E" w:rsidP="002B7652">
      <w:pPr>
        <w:pStyle w:val="BodyText"/>
        <w:kinsoku w:val="0"/>
        <w:overflowPunct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hAnsi="Times New Roman" w:cs="Times New Roman"/>
          <w:sz w:val="24"/>
          <w:szCs w:val="24"/>
        </w:rPr>
        <w:t xml:space="preserve">Podaci o </w:t>
      </w:r>
      <w:r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roditelju/skrbniku/udomitelju </w:t>
      </w:r>
      <w:r w:rsidRPr="002B7652">
        <w:rPr>
          <w:rFonts w:ascii="Times New Roman" w:hAnsi="Times New Roman" w:cs="Times New Roman"/>
          <w:sz w:val="24"/>
          <w:szCs w:val="24"/>
        </w:rPr>
        <w:t>djeteta</w:t>
      </w:r>
      <w:r w:rsidR="00C63738" w:rsidRPr="002B7652">
        <w:rPr>
          <w:rFonts w:ascii="Times New Roman" w:hAnsi="Times New Roman" w:cs="Times New Roman"/>
          <w:sz w:val="24"/>
          <w:szCs w:val="24"/>
        </w:rPr>
        <w:t xml:space="preserve"> </w:t>
      </w:r>
      <w:r w:rsidR="007318BF">
        <w:rPr>
          <w:rFonts w:ascii="Times New Roman" w:hAnsi="Times New Roman" w:cs="Times New Roman"/>
          <w:sz w:val="24"/>
          <w:szCs w:val="24"/>
        </w:rPr>
        <w:t xml:space="preserve">i djetetu </w:t>
      </w:r>
      <w:r w:rsidR="00C63738" w:rsidRPr="002B7652">
        <w:rPr>
          <w:rFonts w:ascii="Times New Roman" w:hAnsi="Times New Roman" w:cs="Times New Roman"/>
          <w:sz w:val="24"/>
          <w:szCs w:val="24"/>
        </w:rPr>
        <w:t>za koje se podnosi Zahtjev:</w:t>
      </w:r>
    </w:p>
    <w:p w14:paraId="62992EDC" w14:textId="77777777" w:rsidR="00CA6995" w:rsidRPr="002B7652" w:rsidRDefault="00CA6995" w:rsidP="002B7652">
      <w:pPr>
        <w:rPr>
          <w:rFonts w:ascii="Times New Roman" w:hAnsi="Times New Roman" w:cs="Times New Roman"/>
          <w:sz w:val="24"/>
        </w:rPr>
      </w:pPr>
    </w:p>
    <w:p w14:paraId="29A7946D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7652">
        <w:rPr>
          <w:rFonts w:ascii="Times New Roman" w:hAnsi="Times New Roman" w:cs="Times New Roman"/>
          <w:b/>
          <w:bCs/>
          <w:sz w:val="24"/>
          <w:szCs w:val="24"/>
        </w:rPr>
        <w:t>Otac</w:t>
      </w:r>
    </w:p>
    <w:tbl>
      <w:tblPr>
        <w:tblW w:w="9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97"/>
      </w:tblGrid>
      <w:tr w:rsidR="00CA6995" w:rsidRPr="002B7652" w14:paraId="1F920381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DFA8" w14:textId="77777777" w:rsidR="00CA6995" w:rsidRPr="002B7652" w:rsidRDefault="00CA6995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 xml:space="preserve">Ime i prezime: </w:t>
            </w:r>
          </w:p>
        </w:tc>
      </w:tr>
      <w:tr w:rsidR="00CA6995" w:rsidRPr="002B7652" w14:paraId="0BC7C743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2CAD" w14:textId="77777777" w:rsidR="00CA6995" w:rsidRPr="002B7652" w:rsidRDefault="00CA6995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 xml:space="preserve">Adresa i mjesto prebivališta: </w:t>
            </w:r>
          </w:p>
        </w:tc>
      </w:tr>
      <w:tr w:rsidR="00CA6995" w:rsidRPr="002B7652" w14:paraId="087F9465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03B9" w14:textId="77777777" w:rsidR="00CA6995" w:rsidRPr="002B7652" w:rsidRDefault="00CA6995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 xml:space="preserve">OIB: </w:t>
            </w:r>
          </w:p>
        </w:tc>
      </w:tr>
    </w:tbl>
    <w:p w14:paraId="216CA569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601261E4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7652">
        <w:rPr>
          <w:rFonts w:ascii="Times New Roman" w:hAnsi="Times New Roman" w:cs="Times New Roman"/>
          <w:b/>
          <w:bCs/>
          <w:sz w:val="24"/>
          <w:szCs w:val="24"/>
        </w:rPr>
        <w:t>Majka</w:t>
      </w:r>
    </w:p>
    <w:tbl>
      <w:tblPr>
        <w:tblW w:w="9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97"/>
      </w:tblGrid>
      <w:tr w:rsidR="0094628C" w:rsidRPr="002B7652" w14:paraId="59E5D4DB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633C" w14:textId="77777777" w:rsidR="0094628C" w:rsidRPr="002B7652" w:rsidRDefault="0094628C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>Ime i prezime:</w:t>
            </w:r>
            <w:r w:rsidR="00CA6995" w:rsidRPr="002B76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28C" w:rsidRPr="002B7652" w14:paraId="304376C8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AA27" w14:textId="77777777" w:rsidR="0094628C" w:rsidRPr="002B7652" w:rsidRDefault="0094628C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>Adresa i mjesto prebivališta:</w:t>
            </w:r>
            <w:r w:rsidR="00CA6995" w:rsidRPr="002B76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28C" w:rsidRPr="002B7652" w14:paraId="0F1B6A67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9D9D" w14:textId="77777777" w:rsidR="0094628C" w:rsidRPr="002B7652" w:rsidRDefault="0094628C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>OIB:</w:t>
            </w:r>
            <w:r w:rsidR="00CA6995" w:rsidRPr="002B765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FB4253B" w14:textId="77777777" w:rsidR="00FF304E" w:rsidRPr="002B7652" w:rsidRDefault="00FF304E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67237E64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7652">
        <w:rPr>
          <w:rFonts w:ascii="Times New Roman" w:hAnsi="Times New Roman" w:cs="Times New Roman"/>
          <w:b/>
          <w:bCs/>
          <w:sz w:val="24"/>
          <w:szCs w:val="24"/>
        </w:rPr>
        <w:t>Dijete</w:t>
      </w:r>
    </w:p>
    <w:tbl>
      <w:tblPr>
        <w:tblW w:w="9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97"/>
      </w:tblGrid>
      <w:tr w:rsidR="0094628C" w:rsidRPr="002B7652" w14:paraId="4C894DB9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C228" w14:textId="77777777" w:rsidR="0094628C" w:rsidRPr="002B7652" w:rsidRDefault="0094628C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>Ime i prezime:</w:t>
            </w:r>
            <w:r w:rsidR="00CA6995" w:rsidRPr="002B76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28C" w:rsidRPr="002B7652" w14:paraId="6A49B73E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A034" w14:textId="77777777" w:rsidR="0094628C" w:rsidRPr="002B7652" w:rsidRDefault="0094628C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>Adresa i mjesto prebivališta:</w:t>
            </w:r>
            <w:r w:rsidR="00CA6995" w:rsidRPr="002B76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28C" w:rsidRPr="002B7652" w14:paraId="25009E61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A2E3" w14:textId="77777777" w:rsidR="0094628C" w:rsidRPr="002B7652" w:rsidRDefault="0094628C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>OIB:</w:t>
            </w:r>
            <w:r w:rsidR="00CA6995" w:rsidRPr="002B765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D052651" w14:textId="77777777" w:rsidR="00FF304E" w:rsidRPr="002B7652" w:rsidRDefault="00FF304E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687DB9F2" w14:textId="3425B2B3" w:rsidR="0094628C" w:rsidRPr="002B7652" w:rsidRDefault="00DA4E06" w:rsidP="002B7652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7652">
        <w:rPr>
          <w:rFonts w:ascii="Times New Roman" w:hAnsi="Times New Roman" w:cs="Times New Roman"/>
          <w:b/>
          <w:bCs/>
          <w:sz w:val="24"/>
          <w:szCs w:val="24"/>
        </w:rPr>
        <w:t>Podaci za k</w:t>
      </w:r>
      <w:r w:rsidR="0094628C" w:rsidRPr="002B7652">
        <w:rPr>
          <w:rFonts w:ascii="Times New Roman" w:hAnsi="Times New Roman" w:cs="Times New Roman"/>
          <w:b/>
          <w:bCs/>
          <w:sz w:val="24"/>
          <w:szCs w:val="24"/>
        </w:rPr>
        <w:t xml:space="preserve">ontakt </w:t>
      </w:r>
    </w:p>
    <w:tbl>
      <w:tblPr>
        <w:tblW w:w="9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97"/>
      </w:tblGrid>
      <w:tr w:rsidR="0094628C" w:rsidRPr="002B7652" w14:paraId="2B6F12B5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EF8" w14:textId="77777777" w:rsidR="0094628C" w:rsidRPr="002B7652" w:rsidRDefault="0094628C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>Telefon/mobitel broj:</w:t>
            </w:r>
            <w:r w:rsidR="00CA6995" w:rsidRPr="002B76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28C" w:rsidRPr="002B7652" w14:paraId="6D1EB26B" w14:textId="77777777" w:rsidTr="002B7652">
        <w:trPr>
          <w:cantSplit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F96" w14:textId="6E5730E4" w:rsidR="0094628C" w:rsidRPr="002B7652" w:rsidRDefault="0094628C" w:rsidP="002B765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2B7652">
              <w:rPr>
                <w:rFonts w:ascii="Times New Roman" w:hAnsi="Times New Roman" w:cs="Times New Roman"/>
              </w:rPr>
              <w:t>E</w:t>
            </w:r>
            <w:r w:rsidR="002B7652" w:rsidRPr="002B7652">
              <w:rPr>
                <w:rFonts w:ascii="Times New Roman" w:hAnsi="Times New Roman" w:cs="Times New Roman"/>
              </w:rPr>
              <w:t>-</w:t>
            </w:r>
            <w:r w:rsidRPr="002B7652">
              <w:rPr>
                <w:rFonts w:ascii="Times New Roman" w:hAnsi="Times New Roman" w:cs="Times New Roman"/>
              </w:rPr>
              <w:t>mail adresa:</w:t>
            </w:r>
            <w:r w:rsidR="00CA6995" w:rsidRPr="002B765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DAFA669" w14:textId="057B708D" w:rsidR="0094628C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6B9995C8" w14:textId="7E13FB36" w:rsidR="002B7652" w:rsidRDefault="002B7652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2DFDA8AB" w14:textId="77777777" w:rsidR="002B7652" w:rsidRPr="002B7652" w:rsidRDefault="00C90ACA" w:rsidP="002B7652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Uz zahtjev za ostvarivanje novčane pomoći potrebno je priložiti:</w:t>
      </w:r>
    </w:p>
    <w:p w14:paraId="22373F4B" w14:textId="4BF5F98C" w:rsidR="00C90ACA" w:rsidRPr="002B7652" w:rsidRDefault="002B7652" w:rsidP="002B7652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C90ACA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presliku osobnih iskaznica za oba roditelja/skrbnika/udomitelja,</w:t>
      </w:r>
    </w:p>
    <w:p w14:paraId="3C83EC73" w14:textId="53DC475C" w:rsidR="00C90ACA" w:rsidRPr="002B7652" w:rsidRDefault="002B7652" w:rsidP="002B7652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C90ACA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presliku rodnog lista i OIB</w:t>
      </w: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C90ACA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a za dijete,</w:t>
      </w:r>
    </w:p>
    <w:p w14:paraId="6770DE0B" w14:textId="38AE2CB2" w:rsidR="00C90ACA" w:rsidRPr="002B7652" w:rsidRDefault="002B7652" w:rsidP="002B7652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C90ACA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potvrdu gradskog dječjeg vrtića kojem je podnesen zahtjev za upis djeteta u pedagoškoj godini 2023./2024. da je dijete ispunilo uvjete za upis, a nije upisano zbog popunjenosti kapaciteta,</w:t>
      </w:r>
    </w:p>
    <w:p w14:paraId="05190550" w14:textId="77777777" w:rsidR="002B7652" w:rsidRDefault="002B7652" w:rsidP="002B7652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eastAsiaTheme="minorHAnsi" w:hAnsi="Times New Roman" w:cs="Times New Roman"/>
          <w:strike/>
          <w:sz w:val="24"/>
          <w:szCs w:val="24"/>
          <w:lang w:eastAsia="en-US"/>
        </w:rPr>
        <w:t>-</w:t>
      </w:r>
      <w:r w:rsidR="00C90ACA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izjavu roditelja/skrbnika/udomitelja da dijete nije upisano u vjerske ili privatne vrtiće za koje je temeljem propisane dokumentacije ostvareno sufinanciranje Grada Zagreba </w:t>
      </w:r>
      <w:r w:rsidR="00822D1F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C90ACA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 nije korisnik usluga obrta za čuvanje djece </w:t>
      </w: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C90ACA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dadilja za koje je temeljem propisane dokumentacije ostvareno sufinanciranje Grada Zagreba</w:t>
      </w:r>
      <w:r w:rsidR="007648DC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352DCD02" w14:textId="726CC854" w:rsidR="007648DC" w:rsidRPr="002B7652" w:rsidRDefault="00871F70" w:rsidP="002B7652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652">
        <w:rPr>
          <w:rFonts w:ascii="Times New Roman" w:hAnsi="Times New Roman" w:cs="Times New Roman"/>
          <w:sz w:val="24"/>
          <w:szCs w:val="24"/>
        </w:rPr>
        <w:tab/>
      </w:r>
      <w:r w:rsidR="002B7652" w:rsidRPr="002B7652">
        <w:rPr>
          <w:rFonts w:ascii="Times New Roman" w:hAnsi="Times New Roman" w:cs="Times New Roman"/>
          <w:sz w:val="24"/>
          <w:szCs w:val="24"/>
        </w:rPr>
        <w:t>-</w:t>
      </w:r>
      <w:r w:rsidR="002B7652">
        <w:rPr>
          <w:rFonts w:ascii="Times New Roman" w:hAnsi="Times New Roman" w:cs="Times New Roman"/>
          <w:sz w:val="24"/>
          <w:szCs w:val="24"/>
        </w:rPr>
        <w:t xml:space="preserve"> </w:t>
      </w:r>
      <w:r w:rsidR="007648DC" w:rsidRPr="002B7652">
        <w:rPr>
          <w:rFonts w:ascii="Times New Roman" w:hAnsi="Times New Roman" w:cs="Times New Roman"/>
          <w:sz w:val="24"/>
          <w:szCs w:val="24"/>
        </w:rPr>
        <w:t>i</w:t>
      </w:r>
      <w:r w:rsidR="0094628C" w:rsidRPr="002B7652">
        <w:rPr>
          <w:rFonts w:ascii="Times New Roman" w:hAnsi="Times New Roman" w:cs="Times New Roman"/>
          <w:sz w:val="24"/>
          <w:szCs w:val="24"/>
        </w:rPr>
        <w:t>zjav</w:t>
      </w:r>
      <w:r w:rsidR="007648DC" w:rsidRPr="002B7652">
        <w:rPr>
          <w:rFonts w:ascii="Times New Roman" w:hAnsi="Times New Roman" w:cs="Times New Roman"/>
          <w:sz w:val="24"/>
          <w:szCs w:val="24"/>
        </w:rPr>
        <w:t>u</w:t>
      </w:r>
      <w:r w:rsidR="0094628C" w:rsidRPr="002B7652">
        <w:rPr>
          <w:rFonts w:ascii="Times New Roman" w:hAnsi="Times New Roman" w:cs="Times New Roman"/>
          <w:sz w:val="24"/>
          <w:szCs w:val="24"/>
        </w:rPr>
        <w:t xml:space="preserve"> o davanju </w:t>
      </w:r>
      <w:r w:rsidR="007648DC" w:rsidRPr="002B7652">
        <w:rPr>
          <w:rFonts w:ascii="Times New Roman" w:hAnsi="Times New Roman" w:cs="Times New Roman"/>
          <w:sz w:val="24"/>
          <w:szCs w:val="24"/>
        </w:rPr>
        <w:t>suglasnosti za</w:t>
      </w:r>
      <w:r w:rsidR="0094628C" w:rsidRPr="002B7652">
        <w:rPr>
          <w:rFonts w:ascii="Times New Roman" w:hAnsi="Times New Roman" w:cs="Times New Roman"/>
          <w:sz w:val="24"/>
          <w:szCs w:val="24"/>
        </w:rPr>
        <w:t xml:space="preserve"> obradu osobnih podataka.</w:t>
      </w:r>
    </w:p>
    <w:p w14:paraId="11DB7CB7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12"/>
        </w:rPr>
      </w:pPr>
    </w:p>
    <w:p w14:paraId="6215AE1E" w14:textId="77777777" w:rsidR="002B7652" w:rsidRDefault="002B7652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D8AEAD" w14:textId="035EACBE" w:rsidR="0094628C" w:rsidRPr="002B7652" w:rsidRDefault="0042518D" w:rsidP="002B7652">
      <w:pPr>
        <w:pStyle w:val="BodyText"/>
        <w:kinsoku w:val="0"/>
        <w:overflowPunct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652">
        <w:rPr>
          <w:rFonts w:ascii="Times New Roman" w:hAnsi="Times New Roman" w:cs="Times New Roman"/>
          <w:b/>
          <w:bCs/>
          <w:sz w:val="24"/>
          <w:szCs w:val="24"/>
        </w:rPr>
        <w:lastRenderedPageBreak/>
        <w:t>Izjava o davanju suglasnosti za obradu osobnih podataka</w:t>
      </w:r>
    </w:p>
    <w:p w14:paraId="7B487F97" w14:textId="77777777" w:rsidR="0042518D" w:rsidRPr="002B7652" w:rsidRDefault="0042518D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36226E05" w14:textId="2753AC4F" w:rsidR="0094628C" w:rsidRPr="002B7652" w:rsidRDefault="00DA4E06" w:rsidP="002B7652">
      <w:pPr>
        <w:pStyle w:val="BodyText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2B7652">
        <w:rPr>
          <w:rFonts w:ascii="Times New Roman" w:hAnsi="Times New Roman" w:cs="Times New Roman"/>
          <w:sz w:val="24"/>
          <w:szCs w:val="24"/>
        </w:rPr>
        <w:t>Molimo Vas da pozorno pročitate ovu izjavu.</w:t>
      </w:r>
    </w:p>
    <w:p w14:paraId="50060E44" w14:textId="77777777" w:rsidR="0042518D" w:rsidRPr="002B7652" w:rsidRDefault="0042518D" w:rsidP="002B7652">
      <w:pPr>
        <w:pStyle w:val="BodyText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D5A9EA" w14:textId="172960B7" w:rsidR="003135CD" w:rsidRPr="002B7652" w:rsidRDefault="00DA4E06" w:rsidP="002B7652">
      <w:pPr>
        <w:pStyle w:val="BodyText"/>
        <w:kinsoku w:val="0"/>
        <w:overflowPunct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hAnsi="Times New Roman" w:cs="Times New Roman"/>
          <w:sz w:val="24"/>
          <w:szCs w:val="24"/>
        </w:rPr>
        <w:t xml:space="preserve">Ovim očitovanjem smatra se da izričito dajete privolu Gradskom uredu za obrazovanje, sport i mlade za obradu osobnih podataka </w:t>
      </w:r>
      <w:r w:rsidR="00A94CF9" w:rsidRPr="002B7652">
        <w:rPr>
          <w:rFonts w:ascii="Times New Roman" w:hAnsi="Times New Roman" w:cs="Times New Roman"/>
          <w:sz w:val="24"/>
          <w:szCs w:val="24"/>
        </w:rPr>
        <w:t xml:space="preserve">u postupku utvrđivanja uvjeta za ostvarivanje novčane pomoći </w:t>
      </w:r>
      <w:r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>roditelja/skrbnika/udomitelja dje</w:t>
      </w:r>
      <w:r w:rsidR="003135CD"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>teta</w:t>
      </w:r>
      <w:r w:rsidR="007F187D"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94CF9"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>kao</w:t>
      </w:r>
      <w:r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135CD"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voditelju obrade u postupku </w:t>
      </w:r>
      <w:r w:rsidR="00A94CF9"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utvrđivanja uvjeta za </w:t>
      </w:r>
      <w:r w:rsidR="00B25D25" w:rsidRPr="002B765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ostvarivanja</w:t>
      </w:r>
      <w:r w:rsidR="00B25D25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novčane pomoći</w:t>
      </w:r>
      <w:r w:rsidR="00A94CF9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7B167C5" w14:textId="77777777" w:rsidR="002B7652" w:rsidRPr="002B7652" w:rsidRDefault="00A94CF9" w:rsidP="002B7652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Gradski ured za obrazovanje, sport i mlade postupat će</w:t>
      </w:r>
      <w:r w:rsidR="007F187D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 osobnim podacima sukladno Odluci o novčanoj pomoći za roditelja/skrbnika/udomitelja djece koja u pedagoškoj godini 2023./2024. nisu upisana u dječje vrtiće kojima je osnivač Grad Zagreb zbog popunjenosti kapaciteta i propisima o zaštiti podataka.</w:t>
      </w:r>
    </w:p>
    <w:p w14:paraId="6550596B" w14:textId="773C846E" w:rsidR="007F187D" w:rsidRPr="002B7652" w:rsidRDefault="007F187D" w:rsidP="002B7652">
      <w:pPr>
        <w:pStyle w:val="BodyText"/>
        <w:kinsoku w:val="0"/>
        <w:overflowPunct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eastAsia="Times New Roman" w:hAnsi="Times New Roman" w:cs="Times New Roman"/>
          <w:sz w:val="24"/>
          <w:szCs w:val="24"/>
          <w:lang w:eastAsia="en-US"/>
        </w:rPr>
        <w:t>Prihvaćanjem ove izjave i ustupanjem osobnih podataka na obrascu Zahtjev za ostvarivanje novčane pomoći roditelja/skrbnika/udomitelja djece koja su u pedagoškoj godini 2023./2024. ispunila uvjete za upis u gradske dječje vrtiće, a nisu upisana zbog popunjenosti kapaciteta potvrđujete da ste izjavu pročitali i razumjeli te dopuštate obradu osobnih podataka u navedenu svrhu.</w:t>
      </w:r>
    </w:p>
    <w:p w14:paraId="7E1A5085" w14:textId="528FEFAF" w:rsidR="007F187D" w:rsidRPr="002B7652" w:rsidRDefault="007F187D" w:rsidP="002B7652">
      <w:pPr>
        <w:pStyle w:val="BodyText"/>
        <w:kinsoku w:val="0"/>
        <w:overflowPunct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E02144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45FFFD51" w14:textId="02B6A7B9" w:rsidR="0094628C" w:rsidRPr="002B7652" w:rsidRDefault="00B25D25" w:rsidP="002B7652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7652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4720F1D4" w14:textId="0A4B57B6" w:rsidR="00BA67F4" w:rsidRPr="002B7652" w:rsidRDefault="00BA67F4" w:rsidP="002B7652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Upoznat/a sam da radi utvrđivanja prava roditelja/skrbnika/udomitelja djeteta na novčanu pomoć, Gradski ured za obrazovanje, sport i mlade zadržava pravo zatražiti i drugu dokumentaciju te provjeravati druge činjenice koje utječu na ostvarivanje novčane pomoći; da je korisnik novčane pomoći dužan Gradskom uredu prijaviti promjenu svojih osobnih podataka i osobnih podataka djeteta i drugih činjenica koje utječu na ostvarivanje novčane pomoći, u roku od 15 dana od dana nastanka promjene; da je korisnik </w:t>
      </w:r>
      <w:r w:rsidR="00B25D25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dužan vratiti </w:t>
      </w: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ostvar</w:t>
      </w:r>
      <w:r w:rsidR="00B25D25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ene</w:t>
      </w: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nepripadajuće novčane iznose</w:t>
      </w:r>
      <w:r w:rsidR="00B25D25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25D25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da će</w:t>
      </w:r>
      <w:r w:rsidR="007318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Gradski ured povrat nepripadajućih novčanih iznosa ostvarit</w:t>
      </w:r>
      <w:r w:rsidR="00B25D25"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2B76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tužbom pred nadležnim sudom.</w:t>
      </w:r>
    </w:p>
    <w:p w14:paraId="77ADB2C0" w14:textId="5DAF7798" w:rsidR="00B25D25" w:rsidRPr="002B7652" w:rsidRDefault="00B25D25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28AFE685" w14:textId="77777777" w:rsidR="00B25D25" w:rsidRPr="002B7652" w:rsidRDefault="00B25D25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4330"/>
        <w:gridCol w:w="590"/>
        <w:gridCol w:w="3887"/>
      </w:tblGrid>
      <w:tr w:rsidR="002B7652" w:rsidRPr="002B7652" w14:paraId="0A2E520E" w14:textId="77777777" w:rsidTr="002B7652">
        <w:trPr>
          <w:trHeight w:val="390"/>
        </w:trPr>
        <w:tc>
          <w:tcPr>
            <w:tcW w:w="235" w:type="pct"/>
            <w:vAlign w:val="bottom"/>
          </w:tcPr>
          <w:p w14:paraId="03178C2F" w14:textId="77777777" w:rsidR="002B7652" w:rsidRPr="002B7652" w:rsidRDefault="002B7652" w:rsidP="002B7652">
            <w:pPr>
              <w:pStyle w:val="BodyText"/>
              <w:kinsoku w:val="0"/>
              <w:overflowPunct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65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343" w:type="pct"/>
            <w:tcBorders>
              <w:bottom w:val="single" w:sz="4" w:space="0" w:color="auto"/>
            </w:tcBorders>
            <w:vAlign w:val="bottom"/>
          </w:tcPr>
          <w:p w14:paraId="39699528" w14:textId="1D03E556" w:rsidR="002B7652" w:rsidRPr="002B7652" w:rsidRDefault="002B7652" w:rsidP="002B7652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14:paraId="228BEE36" w14:textId="77777777" w:rsidR="002B7652" w:rsidRPr="002B7652" w:rsidRDefault="002B7652" w:rsidP="002B7652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pct"/>
            <w:tcBorders>
              <w:bottom w:val="single" w:sz="4" w:space="0" w:color="auto"/>
            </w:tcBorders>
            <w:vAlign w:val="bottom"/>
          </w:tcPr>
          <w:p w14:paraId="6D3E4D74" w14:textId="3981CF10" w:rsidR="002B7652" w:rsidRPr="002B7652" w:rsidRDefault="002B7652" w:rsidP="002B7652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52" w:rsidRPr="002B7652" w14:paraId="3843AB86" w14:textId="77777777" w:rsidTr="002B7652">
        <w:tc>
          <w:tcPr>
            <w:tcW w:w="235" w:type="pct"/>
            <w:tcMar>
              <w:top w:w="113" w:type="dxa"/>
            </w:tcMar>
          </w:tcPr>
          <w:p w14:paraId="2E0EA0C1" w14:textId="77777777" w:rsidR="002B7652" w:rsidRPr="002B7652" w:rsidRDefault="002B7652" w:rsidP="002B765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0239D266" w14:textId="77777777" w:rsidR="002B7652" w:rsidRPr="002B7652" w:rsidRDefault="002B7652" w:rsidP="002B765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52">
              <w:rPr>
                <w:rFonts w:ascii="Times New Roman" w:hAnsi="Times New Roman" w:cs="Times New Roman"/>
                <w:sz w:val="24"/>
                <w:szCs w:val="24"/>
              </w:rPr>
              <w:t>(mjesto i datum)</w:t>
            </w:r>
          </w:p>
        </w:tc>
        <w:tc>
          <w:tcPr>
            <w:tcW w:w="319" w:type="pct"/>
            <w:tcMar>
              <w:top w:w="113" w:type="dxa"/>
            </w:tcMar>
          </w:tcPr>
          <w:p w14:paraId="7F495510" w14:textId="77777777" w:rsidR="002B7652" w:rsidRPr="002B7652" w:rsidRDefault="002B7652" w:rsidP="002B765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3B5147FE" w14:textId="77777777" w:rsidR="002B7652" w:rsidRPr="002B7652" w:rsidRDefault="002B7652" w:rsidP="002B765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52">
              <w:rPr>
                <w:rFonts w:ascii="Times New Roman" w:hAnsi="Times New Roman" w:cs="Times New Roman"/>
                <w:sz w:val="24"/>
                <w:szCs w:val="24"/>
              </w:rPr>
              <w:t>(potpis roditelja/skrbnika/udomitelja djeteta)</w:t>
            </w:r>
          </w:p>
        </w:tc>
      </w:tr>
    </w:tbl>
    <w:p w14:paraId="4C0A00B7" w14:textId="77777777" w:rsidR="0094628C" w:rsidRPr="002B7652" w:rsidRDefault="0094628C" w:rsidP="002B7652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sectPr w:rsidR="0094628C" w:rsidRPr="002B7652" w:rsidSect="002B7652">
      <w:pgSz w:w="11906" w:h="16838"/>
      <w:pgMar w:top="1418" w:right="1304" w:bottom="1418" w:left="136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657A" w14:textId="77777777" w:rsidR="00D35C40" w:rsidRDefault="00D35C40">
      <w:r>
        <w:separator/>
      </w:r>
    </w:p>
  </w:endnote>
  <w:endnote w:type="continuationSeparator" w:id="0">
    <w:p w14:paraId="47DB521D" w14:textId="77777777" w:rsidR="00D35C40" w:rsidRDefault="00D3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CE89" w14:textId="77777777" w:rsidR="00D35C40" w:rsidRDefault="00D35C40">
      <w:r>
        <w:separator/>
      </w:r>
    </w:p>
  </w:footnote>
  <w:footnote w:type="continuationSeparator" w:id="0">
    <w:p w14:paraId="2C0AB51B" w14:textId="77777777" w:rsidR="00D35C40" w:rsidRDefault="00D3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19" w:hanging="361"/>
      </w:pPr>
      <w:rPr>
        <w:rFonts w:ascii="Arial" w:hAnsi="Arial" w:cs="Arial"/>
        <w:b w:val="0"/>
        <w:bCs w:val="0"/>
        <w:spacing w:val="-3"/>
        <w:w w:val="99"/>
        <w:sz w:val="20"/>
        <w:szCs w:val="20"/>
      </w:rPr>
    </w:lvl>
    <w:lvl w:ilvl="1">
      <w:numFmt w:val="bullet"/>
      <w:lvlText w:val="•"/>
      <w:lvlJc w:val="left"/>
      <w:pPr>
        <w:ind w:left="1743" w:hanging="361"/>
      </w:pPr>
    </w:lvl>
    <w:lvl w:ilvl="2">
      <w:numFmt w:val="bullet"/>
      <w:lvlText w:val="•"/>
      <w:lvlJc w:val="left"/>
      <w:pPr>
        <w:ind w:left="2766" w:hanging="361"/>
      </w:pPr>
    </w:lvl>
    <w:lvl w:ilvl="3">
      <w:numFmt w:val="bullet"/>
      <w:lvlText w:val="•"/>
      <w:lvlJc w:val="left"/>
      <w:pPr>
        <w:ind w:left="3789" w:hanging="361"/>
      </w:pPr>
    </w:lvl>
    <w:lvl w:ilvl="4">
      <w:numFmt w:val="bullet"/>
      <w:lvlText w:val="•"/>
      <w:lvlJc w:val="left"/>
      <w:pPr>
        <w:ind w:left="4812" w:hanging="361"/>
      </w:pPr>
    </w:lvl>
    <w:lvl w:ilvl="5">
      <w:numFmt w:val="bullet"/>
      <w:lvlText w:val="•"/>
      <w:lvlJc w:val="left"/>
      <w:pPr>
        <w:ind w:left="5835" w:hanging="361"/>
      </w:pPr>
    </w:lvl>
    <w:lvl w:ilvl="6">
      <w:numFmt w:val="bullet"/>
      <w:lvlText w:val="•"/>
      <w:lvlJc w:val="left"/>
      <w:pPr>
        <w:ind w:left="6858" w:hanging="361"/>
      </w:pPr>
    </w:lvl>
    <w:lvl w:ilvl="7">
      <w:numFmt w:val="bullet"/>
      <w:lvlText w:val="•"/>
      <w:lvlJc w:val="left"/>
      <w:pPr>
        <w:ind w:left="7881" w:hanging="361"/>
      </w:pPr>
    </w:lvl>
    <w:lvl w:ilvl="8">
      <w:numFmt w:val="bullet"/>
      <w:lvlText w:val="•"/>
      <w:lvlJc w:val="left"/>
      <w:pPr>
        <w:ind w:left="8904" w:hanging="361"/>
      </w:pPr>
    </w:lvl>
  </w:abstractNum>
  <w:abstractNum w:abstractNumId="1" w15:restartNumberingAfterBreak="0">
    <w:nsid w:val="07DC3DE6"/>
    <w:multiLevelType w:val="hybridMultilevel"/>
    <w:tmpl w:val="3126CFC4"/>
    <w:lvl w:ilvl="0" w:tplc="FAE4A220">
      <w:start w:val="5"/>
      <w:numFmt w:val="bullet"/>
      <w:lvlText w:val="-"/>
      <w:lvlJc w:val="left"/>
      <w:pPr>
        <w:ind w:left="471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 w16cid:durableId="1101074578">
    <w:abstractNumId w:val="0"/>
  </w:num>
  <w:num w:numId="2" w16cid:durableId="85164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11"/>
    <w:rsid w:val="002A36F9"/>
    <w:rsid w:val="002B7652"/>
    <w:rsid w:val="003135CD"/>
    <w:rsid w:val="0042518D"/>
    <w:rsid w:val="007318BF"/>
    <w:rsid w:val="007336E0"/>
    <w:rsid w:val="007648DC"/>
    <w:rsid w:val="0077531C"/>
    <w:rsid w:val="007F187D"/>
    <w:rsid w:val="007F5B16"/>
    <w:rsid w:val="00822D1F"/>
    <w:rsid w:val="00871F70"/>
    <w:rsid w:val="0094628C"/>
    <w:rsid w:val="00A94CF9"/>
    <w:rsid w:val="00AE1B9B"/>
    <w:rsid w:val="00B25D25"/>
    <w:rsid w:val="00BA67F4"/>
    <w:rsid w:val="00C0198C"/>
    <w:rsid w:val="00C63738"/>
    <w:rsid w:val="00C90ACA"/>
    <w:rsid w:val="00CA6995"/>
    <w:rsid w:val="00D35C40"/>
    <w:rsid w:val="00DA4E06"/>
    <w:rsid w:val="00E43F11"/>
    <w:rsid w:val="00E74C20"/>
    <w:rsid w:val="00F87B9B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F87D60"/>
  <w14:defaultImageDpi w14:val="0"/>
  <w15:docId w15:val="{283FA550-DB87-48AF-B51C-B163CB19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719" w:hanging="361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6"/>
      <w:ind w:left="11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30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04E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30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04E"/>
    <w:rPr>
      <w:rFonts w:ascii="Arial" w:hAnsi="Arial" w:cs="Arial"/>
    </w:rPr>
  </w:style>
  <w:style w:type="paragraph" w:styleId="Caption">
    <w:name w:val="caption"/>
    <w:basedOn w:val="Normal"/>
    <w:next w:val="Normal"/>
    <w:uiPriority w:val="35"/>
    <w:unhideWhenUsed/>
    <w:qFormat/>
    <w:rsid w:val="00B25D25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B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Nevistić</dc:creator>
  <cp:keywords/>
  <dc:description/>
  <cp:lastModifiedBy>Danira Barbić</cp:lastModifiedBy>
  <cp:revision>4</cp:revision>
  <cp:lastPrinted>2023-05-23T08:36:00Z</cp:lastPrinted>
  <dcterms:created xsi:type="dcterms:W3CDTF">2023-05-18T10:03:00Z</dcterms:created>
  <dcterms:modified xsi:type="dcterms:W3CDTF">2023-05-23T08:37:00Z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